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5A9" w:rsidRPr="002356C8" w:rsidRDefault="002356C8" w:rsidP="002356C8">
      <w:pPr>
        <w:rPr>
          <w:rFonts w:ascii="Times New Roman" w:hAnsi="Times New Roman" w:cs="Times New Roman"/>
          <w:b/>
          <w:sz w:val="24"/>
          <w:szCs w:val="24"/>
        </w:rPr>
      </w:pPr>
      <w:r w:rsidRPr="002356C8">
        <w:rPr>
          <w:rFonts w:ascii="Times New Roman" w:hAnsi="Times New Roman" w:cs="Times New Roman"/>
          <w:b/>
          <w:sz w:val="24"/>
          <w:szCs w:val="24"/>
        </w:rPr>
        <w:t xml:space="preserve">Практика 2. </w:t>
      </w:r>
      <w:r>
        <w:rPr>
          <w:rFonts w:ascii="Times New Roman" w:hAnsi="Times New Roman" w:cs="Times New Roman"/>
          <w:b/>
          <w:sz w:val="24"/>
          <w:szCs w:val="24"/>
        </w:rPr>
        <w:t>Элект</w:t>
      </w:r>
      <w:r w:rsidR="00964E37">
        <w:rPr>
          <w:rFonts w:ascii="Times New Roman" w:hAnsi="Times New Roman" w:cs="Times New Roman"/>
          <w:b/>
          <w:sz w:val="24"/>
          <w:szCs w:val="24"/>
        </w:rPr>
        <w:t xml:space="preserve">ромагнитные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и з</w:t>
      </w:r>
      <w:r w:rsidRPr="002356C8">
        <w:rPr>
          <w:rFonts w:ascii="Times New Roman" w:hAnsi="Times New Roman" w:cs="Times New Roman"/>
          <w:b/>
          <w:sz w:val="24"/>
          <w:szCs w:val="24"/>
        </w:rPr>
        <w:t>атухающие колебания</w:t>
      </w:r>
    </w:p>
    <w:p w:rsidR="002356C8" w:rsidRPr="002356C8" w:rsidRDefault="002356C8" w:rsidP="0071479D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6C8">
        <w:rPr>
          <w:rFonts w:ascii="Times New Roman" w:hAnsi="Times New Roman" w:cs="Times New Roman"/>
          <w:sz w:val="24"/>
          <w:szCs w:val="24"/>
        </w:rPr>
        <w:t xml:space="preserve">1. </w:t>
      </w:r>
      <w:r w:rsidRPr="002356C8">
        <w:rPr>
          <w:rFonts w:ascii="Times New Roman" w:hAnsi="Times New Roman" w:cs="Times New Roman"/>
          <w:sz w:val="24"/>
          <w:szCs w:val="24"/>
        </w:rPr>
        <w:t>Электрические колебания в колебательном контуре заданы  уравнением   q=10</w:t>
      </w:r>
      <w:r w:rsidRPr="002356C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2356C8">
        <w:rPr>
          <w:rFonts w:ascii="Times New Roman" w:hAnsi="Times New Roman" w:cs="Times New Roman"/>
          <w:sz w:val="24"/>
          <w:szCs w:val="24"/>
        </w:rPr>
        <w:t xml:space="preserve">cos20t. </w:t>
      </w:r>
      <w:r w:rsidRPr="002356C8">
        <w:rPr>
          <w:rFonts w:ascii="Times New Roman" w:hAnsi="Times New Roman" w:cs="Times New Roman"/>
          <w:sz w:val="24"/>
          <w:szCs w:val="24"/>
        </w:rPr>
        <w:tab/>
        <w:t xml:space="preserve"> Чему равна амплитуда колебаний заряда? </w:t>
      </w:r>
    </w:p>
    <w:p w:rsidR="002356C8" w:rsidRDefault="002356C8" w:rsidP="007147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6C8">
        <w:rPr>
          <w:rFonts w:ascii="Times New Roman" w:hAnsi="Times New Roman" w:cs="Times New Roman"/>
          <w:sz w:val="24"/>
          <w:szCs w:val="24"/>
        </w:rPr>
        <w:tab/>
        <w:t xml:space="preserve">  А) 20 Кл;    В) 20</w:t>
      </w:r>
      <w:r w:rsidRPr="0071479D">
        <w:rPr>
          <w:rFonts w:ascii="Times New Roman" w:hAnsi="Times New Roman" w:cs="Times New Roman"/>
          <w:sz w:val="24"/>
          <w:szCs w:val="24"/>
        </w:rPr>
        <w:t>t</w:t>
      </w:r>
      <w:r w:rsidRPr="002356C8">
        <w:rPr>
          <w:rFonts w:ascii="Times New Roman" w:hAnsi="Times New Roman" w:cs="Times New Roman"/>
          <w:sz w:val="24"/>
          <w:szCs w:val="24"/>
        </w:rPr>
        <w:t xml:space="preserve"> Кл;   С) </w:t>
      </w:r>
      <w:r w:rsidRPr="0071479D">
        <w:rPr>
          <w:rFonts w:ascii="Times New Roman" w:hAnsi="Times New Roman" w:cs="Times New Roman"/>
          <w:sz w:val="24"/>
          <w:szCs w:val="24"/>
        </w:rPr>
        <w:t>Cos</w:t>
      </w:r>
      <w:r w:rsidRPr="002356C8">
        <w:rPr>
          <w:rFonts w:ascii="Times New Roman" w:hAnsi="Times New Roman" w:cs="Times New Roman"/>
          <w:sz w:val="24"/>
          <w:szCs w:val="24"/>
        </w:rPr>
        <w:t>20</w:t>
      </w:r>
      <w:r w:rsidRPr="0071479D">
        <w:rPr>
          <w:rFonts w:ascii="Times New Roman" w:hAnsi="Times New Roman" w:cs="Times New Roman"/>
          <w:sz w:val="24"/>
          <w:szCs w:val="24"/>
        </w:rPr>
        <w:t>t</w:t>
      </w:r>
      <w:r w:rsidRPr="002356C8">
        <w:rPr>
          <w:rFonts w:ascii="Times New Roman" w:hAnsi="Times New Roman" w:cs="Times New Roman"/>
          <w:sz w:val="24"/>
          <w:szCs w:val="24"/>
        </w:rPr>
        <w:t xml:space="preserve"> Кл;    </w:t>
      </w:r>
      <w:r w:rsidRPr="0071479D">
        <w:rPr>
          <w:rFonts w:ascii="Times New Roman" w:hAnsi="Times New Roman" w:cs="Times New Roman"/>
          <w:sz w:val="24"/>
          <w:szCs w:val="24"/>
        </w:rPr>
        <w:t>D) 10-2 Кл;</w:t>
      </w:r>
      <w:r w:rsidRPr="002356C8">
        <w:rPr>
          <w:rFonts w:ascii="Times New Roman" w:hAnsi="Times New Roman" w:cs="Times New Roman"/>
          <w:sz w:val="24"/>
          <w:szCs w:val="24"/>
        </w:rPr>
        <w:t xml:space="preserve">      Е) </w:t>
      </w:r>
      <w:r w:rsidRPr="0071479D">
        <w:rPr>
          <w:rFonts w:ascii="Times New Roman" w:hAnsi="Times New Roman" w:cs="Times New Roman"/>
          <w:sz w:val="24"/>
          <w:szCs w:val="24"/>
        </w:rPr>
        <w:t>Sin</w:t>
      </w:r>
      <w:r w:rsidRPr="002356C8">
        <w:rPr>
          <w:rFonts w:ascii="Times New Roman" w:hAnsi="Times New Roman" w:cs="Times New Roman"/>
          <w:sz w:val="24"/>
          <w:szCs w:val="24"/>
        </w:rPr>
        <w:t>20</w:t>
      </w:r>
      <w:r w:rsidRPr="0071479D">
        <w:rPr>
          <w:rFonts w:ascii="Times New Roman" w:hAnsi="Times New Roman" w:cs="Times New Roman"/>
          <w:sz w:val="24"/>
          <w:szCs w:val="24"/>
        </w:rPr>
        <w:t>t</w:t>
      </w:r>
      <w:r w:rsidRPr="002356C8">
        <w:rPr>
          <w:rFonts w:ascii="Times New Roman" w:hAnsi="Times New Roman" w:cs="Times New Roman"/>
          <w:sz w:val="24"/>
          <w:szCs w:val="24"/>
        </w:rPr>
        <w:t xml:space="preserve"> Кл.</w:t>
      </w:r>
    </w:p>
    <w:p w:rsidR="00054CED" w:rsidRPr="002356C8" w:rsidRDefault="00054CED" w:rsidP="007147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479D" w:rsidRPr="0071479D" w:rsidRDefault="002356C8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79D">
        <w:rPr>
          <w:rFonts w:ascii="Times New Roman" w:hAnsi="Times New Roman" w:cs="Times New Roman"/>
          <w:sz w:val="24"/>
          <w:szCs w:val="24"/>
        </w:rPr>
        <w:t xml:space="preserve">2. </w:t>
      </w:r>
      <w:r w:rsidR="0071479D" w:rsidRPr="0071479D">
        <w:rPr>
          <w:rFonts w:ascii="Times New Roman" w:hAnsi="Times New Roman" w:cs="Times New Roman"/>
          <w:sz w:val="24"/>
          <w:szCs w:val="24"/>
        </w:rPr>
        <w:t>Уравнение колебаний заряда имеет вид: q = 5cos (π t+π/3).</w:t>
      </w:r>
      <w:r w:rsidR="0071479D" w:rsidRPr="0071479D">
        <w:rPr>
          <w:rFonts w:ascii="Times New Roman" w:hAnsi="Times New Roman" w:cs="Times New Roman"/>
          <w:sz w:val="24"/>
          <w:szCs w:val="24"/>
        </w:rPr>
        <w:tab/>
        <w:t xml:space="preserve"> Модуль  силы тока изменяется по закону:</w:t>
      </w:r>
    </w:p>
    <w:p w:rsidR="0071479D" w:rsidRPr="0071479D" w:rsidRDefault="0071479D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79D">
        <w:rPr>
          <w:rFonts w:ascii="Times New Roman" w:hAnsi="Times New Roman" w:cs="Times New Roman"/>
          <w:sz w:val="24"/>
          <w:szCs w:val="24"/>
        </w:rPr>
        <w:t xml:space="preserve">       A)  5π sin (t + π/3);             B)   5π sin (π t + π/3);          C)   5 </w:t>
      </w:r>
      <w:proofErr w:type="spellStart"/>
      <w:r w:rsidRPr="0071479D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71479D">
        <w:rPr>
          <w:rFonts w:ascii="Times New Roman" w:hAnsi="Times New Roman" w:cs="Times New Roman"/>
          <w:sz w:val="24"/>
          <w:szCs w:val="24"/>
        </w:rPr>
        <w:t xml:space="preserve"> (π + π/3t);      </w:t>
      </w:r>
    </w:p>
    <w:p w:rsidR="00054CED" w:rsidRDefault="0071479D" w:rsidP="00054C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479D">
        <w:rPr>
          <w:rFonts w:ascii="Times New Roman" w:hAnsi="Times New Roman" w:cs="Times New Roman"/>
          <w:sz w:val="24"/>
          <w:szCs w:val="24"/>
        </w:rPr>
        <w:t xml:space="preserve">       D)   (5/t) </w:t>
      </w:r>
      <w:proofErr w:type="spellStart"/>
      <w:r w:rsidRPr="0071479D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71479D">
        <w:rPr>
          <w:rFonts w:ascii="Times New Roman" w:hAnsi="Times New Roman" w:cs="Times New Roman"/>
          <w:sz w:val="24"/>
          <w:szCs w:val="24"/>
        </w:rPr>
        <w:t xml:space="preserve"> (π + π/3t);             E)   5π sin </w:t>
      </w:r>
      <w:proofErr w:type="gramStart"/>
      <w:r w:rsidRPr="0071479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71479D">
        <w:rPr>
          <w:rFonts w:ascii="Times New Roman" w:hAnsi="Times New Roman" w:cs="Times New Roman"/>
          <w:sz w:val="24"/>
          <w:szCs w:val="24"/>
        </w:rPr>
        <w:t xml:space="preserve">π t ).      </w:t>
      </w:r>
    </w:p>
    <w:p w:rsidR="002356C8" w:rsidRDefault="0071479D" w:rsidP="00054C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47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479D" w:rsidRPr="00054CED" w:rsidRDefault="0071479D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054CED">
        <w:rPr>
          <w:rFonts w:ascii="Times New Roman" w:hAnsi="Times New Roman" w:cs="Times New Roman"/>
          <w:sz w:val="24"/>
          <w:szCs w:val="24"/>
        </w:rPr>
        <w:t xml:space="preserve">Колебательный  контур  состоит  из  катушки  индуктивностью  1 </w:t>
      </w:r>
      <w:proofErr w:type="spellStart"/>
      <w:r w:rsidRPr="00054CED">
        <w:rPr>
          <w:rFonts w:ascii="Times New Roman" w:hAnsi="Times New Roman" w:cs="Times New Roman"/>
          <w:sz w:val="24"/>
          <w:szCs w:val="24"/>
        </w:rPr>
        <w:t>мГн</w:t>
      </w:r>
      <w:proofErr w:type="spellEnd"/>
      <w:r w:rsidRPr="00054CED">
        <w:rPr>
          <w:rFonts w:ascii="Times New Roman" w:hAnsi="Times New Roman" w:cs="Times New Roman"/>
          <w:sz w:val="24"/>
          <w:szCs w:val="24"/>
        </w:rPr>
        <w:t xml:space="preserve">  и  конденсатора  емкостью  2  </w:t>
      </w:r>
      <w:proofErr w:type="spellStart"/>
      <w:r w:rsidRPr="00054CED">
        <w:rPr>
          <w:rFonts w:ascii="Times New Roman" w:hAnsi="Times New Roman" w:cs="Times New Roman"/>
          <w:sz w:val="24"/>
          <w:szCs w:val="24"/>
        </w:rPr>
        <w:t>нФ</w:t>
      </w:r>
      <w:proofErr w:type="spellEnd"/>
      <w:r w:rsidRPr="00054CED">
        <w:rPr>
          <w:rFonts w:ascii="Times New Roman" w:hAnsi="Times New Roman" w:cs="Times New Roman"/>
          <w:sz w:val="24"/>
          <w:szCs w:val="24"/>
        </w:rPr>
        <w:t>.  Циклическая частота колебаний в контуре равна:</w:t>
      </w:r>
    </w:p>
    <w:p w:rsidR="0071479D" w:rsidRDefault="0071479D" w:rsidP="00054CED">
      <w:pPr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CED">
        <w:rPr>
          <w:rFonts w:ascii="Times New Roman" w:hAnsi="Times New Roman" w:cs="Times New Roman"/>
          <w:sz w:val="24"/>
          <w:szCs w:val="24"/>
        </w:rPr>
        <w:t xml:space="preserve">        А) 4,5.106 с-1</w:t>
      </w:r>
      <w:proofErr w:type="gramStart"/>
      <w:r w:rsidRPr="00054CE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054CED">
        <w:rPr>
          <w:rFonts w:ascii="Times New Roman" w:hAnsi="Times New Roman" w:cs="Times New Roman"/>
          <w:sz w:val="24"/>
          <w:szCs w:val="24"/>
        </w:rPr>
        <w:t xml:space="preserve">     В) 2.106 с-1;    С) 0,71</w:t>
      </w:r>
      <w:r w:rsidRPr="00054CED">
        <w:rPr>
          <w:rFonts w:ascii="Times New Roman" w:hAnsi="Times New Roman" w:cs="Times New Roman"/>
          <w:sz w:val="24"/>
          <w:szCs w:val="24"/>
        </w:rPr>
        <w:object w:dxaOrig="5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7pt;height:18.75pt" o:ole="" fillcolor="window">
            <v:imagedata r:id="rId6" o:title=""/>
          </v:shape>
          <o:OLEObject Type="Embed" ProgID="Equation.3" ShapeID="_x0000_i1026" DrawAspect="Content" ObjectID="_1673781478" r:id="rId7"/>
        </w:object>
      </w:r>
      <w:r w:rsidRPr="00054CED">
        <w:rPr>
          <w:rFonts w:ascii="Times New Roman" w:hAnsi="Times New Roman" w:cs="Times New Roman"/>
          <w:sz w:val="24"/>
          <w:szCs w:val="24"/>
        </w:rPr>
        <w:t xml:space="preserve"> с-1;    D)</w:t>
      </w:r>
      <w:r w:rsidRPr="00054CED">
        <w:rPr>
          <w:rFonts w:ascii="Times New Roman" w:hAnsi="Times New Roman" w:cs="Times New Roman"/>
          <w:sz w:val="24"/>
          <w:szCs w:val="24"/>
        </w:rPr>
        <w:object w:dxaOrig="540" w:dyaOrig="380">
          <v:shape id="_x0000_i1027" type="#_x0000_t75" style="width:27pt;height:18.75pt" o:ole="" fillcolor="window">
            <v:imagedata r:id="rId6" o:title=""/>
          </v:shape>
          <o:OLEObject Type="Embed" ProgID="Equation.3" ShapeID="_x0000_i1027" DrawAspect="Content" ObjectID="_1673781479" r:id="rId8"/>
        </w:object>
      </w:r>
      <w:r w:rsidRPr="00054CED">
        <w:rPr>
          <w:rFonts w:ascii="Times New Roman" w:hAnsi="Times New Roman" w:cs="Times New Roman"/>
          <w:sz w:val="24"/>
          <w:szCs w:val="24"/>
        </w:rPr>
        <w:t xml:space="preserve"> с-1;    Е) 2,24.  106 с-1.</w:t>
      </w:r>
    </w:p>
    <w:p w:rsidR="00054CED" w:rsidRPr="00054CED" w:rsidRDefault="00054CED" w:rsidP="00054CED">
      <w:pPr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479D" w:rsidRPr="00054CED" w:rsidRDefault="0071479D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CED">
        <w:rPr>
          <w:rFonts w:ascii="Times New Roman" w:hAnsi="Times New Roman" w:cs="Times New Roman"/>
          <w:sz w:val="24"/>
          <w:szCs w:val="24"/>
        </w:rPr>
        <w:t>4</w:t>
      </w:r>
      <w:r w:rsidR="009A1BF2">
        <w:rPr>
          <w:rFonts w:ascii="Times New Roman" w:hAnsi="Times New Roman" w:cs="Times New Roman"/>
          <w:sz w:val="24"/>
          <w:szCs w:val="24"/>
        </w:rPr>
        <w:t>.</w:t>
      </w:r>
      <w:r w:rsidRPr="00054CED">
        <w:rPr>
          <w:rFonts w:ascii="Times New Roman" w:hAnsi="Times New Roman" w:cs="Times New Roman"/>
          <w:sz w:val="24"/>
          <w:szCs w:val="24"/>
        </w:rPr>
        <w:t xml:space="preserve"> </w:t>
      </w:r>
      <w:r w:rsidRPr="00054CED">
        <w:rPr>
          <w:rFonts w:ascii="Times New Roman" w:hAnsi="Times New Roman" w:cs="Times New Roman"/>
          <w:sz w:val="24"/>
          <w:szCs w:val="24"/>
        </w:rPr>
        <w:t xml:space="preserve">Величина заряда на пластинах конденсатора колебательного контура изменяется по закону </w:t>
      </w:r>
      <w:r w:rsidRPr="00054CED">
        <w:rPr>
          <w:rFonts w:ascii="Times New Roman" w:hAnsi="Times New Roman" w:cs="Times New Roman"/>
          <w:sz w:val="24"/>
          <w:szCs w:val="24"/>
        </w:rPr>
        <w:object w:dxaOrig="1620" w:dyaOrig="360">
          <v:shape id="_x0000_i1025" type="#_x0000_t75" style="width:81pt;height:18pt" o:ole="">
            <v:imagedata r:id="rId9" o:title=""/>
          </v:shape>
          <o:OLEObject Type="Embed" ProgID="Equation.3" ShapeID="_x0000_i1025" DrawAspect="Content" ObjectID="_1673781480" r:id="rId10"/>
        </w:object>
      </w:r>
      <w:r w:rsidRPr="00054CED">
        <w:rPr>
          <w:rFonts w:ascii="Times New Roman" w:hAnsi="Times New Roman" w:cs="Times New Roman"/>
          <w:sz w:val="24"/>
          <w:szCs w:val="24"/>
        </w:rPr>
        <w:t>. Емкость конденсатора 2.10-6 Ф. Индуктивность  контура  равна:</w:t>
      </w:r>
    </w:p>
    <w:p w:rsidR="0071479D" w:rsidRDefault="0071479D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CED">
        <w:rPr>
          <w:rFonts w:ascii="Times New Roman" w:hAnsi="Times New Roman" w:cs="Times New Roman"/>
          <w:sz w:val="24"/>
          <w:szCs w:val="24"/>
        </w:rPr>
        <w:t xml:space="preserve">А)  0,05 </w:t>
      </w:r>
      <w:proofErr w:type="spellStart"/>
      <w:r w:rsidRPr="00054CED">
        <w:rPr>
          <w:rFonts w:ascii="Times New Roman" w:hAnsi="Times New Roman" w:cs="Times New Roman"/>
          <w:sz w:val="24"/>
          <w:szCs w:val="24"/>
        </w:rPr>
        <w:t>мГн</w:t>
      </w:r>
      <w:proofErr w:type="spellEnd"/>
      <w:r w:rsidRPr="00054CED">
        <w:rPr>
          <w:rFonts w:ascii="Times New Roman" w:hAnsi="Times New Roman" w:cs="Times New Roman"/>
          <w:sz w:val="24"/>
          <w:szCs w:val="24"/>
        </w:rPr>
        <w:t xml:space="preserve">;   В) 50 Гн;    С)  200 Гн;      d)  5 </w:t>
      </w:r>
      <w:proofErr w:type="spellStart"/>
      <w:r w:rsidRPr="00054CED">
        <w:rPr>
          <w:rFonts w:ascii="Times New Roman" w:hAnsi="Times New Roman" w:cs="Times New Roman"/>
          <w:sz w:val="24"/>
          <w:szCs w:val="24"/>
        </w:rPr>
        <w:t>мГн</w:t>
      </w:r>
      <w:proofErr w:type="spellEnd"/>
      <w:r w:rsidRPr="00054CED">
        <w:rPr>
          <w:rFonts w:ascii="Times New Roman" w:hAnsi="Times New Roman" w:cs="Times New Roman"/>
          <w:sz w:val="24"/>
          <w:szCs w:val="24"/>
        </w:rPr>
        <w:t>;</w:t>
      </w:r>
      <w:r w:rsidRPr="00054CED">
        <w:rPr>
          <w:rFonts w:ascii="Times New Roman" w:hAnsi="Times New Roman" w:cs="Times New Roman"/>
          <w:sz w:val="24"/>
          <w:szCs w:val="24"/>
        </w:rPr>
        <w:tab/>
        <w:t>Е) 2.10-14Гн.</w:t>
      </w:r>
    </w:p>
    <w:p w:rsidR="009A1BF2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1BF2" w:rsidRPr="009A1BF2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BF2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9A1BF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A1BF2">
        <w:rPr>
          <w:rFonts w:ascii="Times New Roman" w:hAnsi="Times New Roman" w:cs="Times New Roman"/>
          <w:sz w:val="24"/>
          <w:szCs w:val="24"/>
        </w:rPr>
        <w:t xml:space="preserve">ри гармонических электромагнитных колебаниях в колебательном контуре   максимальное  значение  энергии   электрического  поля конденсатора 50 Дж, максимальное значение энергии магнитного поля катушки 50 Дж. Изменение во </w:t>
      </w:r>
      <w:r w:rsidRPr="009A1BF2">
        <w:rPr>
          <w:rFonts w:ascii="Times New Roman" w:hAnsi="Times New Roman" w:cs="Times New Roman"/>
          <w:sz w:val="24"/>
          <w:szCs w:val="24"/>
        </w:rPr>
        <w:tab/>
        <w:t>времени полной энергии контура будет:</w:t>
      </w:r>
      <w:r w:rsidRPr="009A1BF2">
        <w:rPr>
          <w:rFonts w:ascii="Times New Roman" w:hAnsi="Times New Roman" w:cs="Times New Roman"/>
          <w:sz w:val="24"/>
          <w:szCs w:val="24"/>
        </w:rPr>
        <w:tab/>
      </w:r>
    </w:p>
    <w:p w:rsidR="009A1BF2" w:rsidRPr="009A1BF2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BF2">
        <w:rPr>
          <w:rFonts w:ascii="Times New Roman" w:hAnsi="Times New Roman" w:cs="Times New Roman"/>
          <w:sz w:val="24"/>
          <w:szCs w:val="24"/>
        </w:rPr>
        <w:t xml:space="preserve">       А) изменяется от 0 до 50 Дж;                 В</w:t>
      </w:r>
      <w:proofErr w:type="gramStart"/>
      <w:r w:rsidRPr="009A1BF2">
        <w:rPr>
          <w:rFonts w:ascii="Times New Roman" w:hAnsi="Times New Roman" w:cs="Times New Roman"/>
          <w:sz w:val="24"/>
          <w:szCs w:val="24"/>
        </w:rPr>
        <w:t>)и</w:t>
      </w:r>
      <w:proofErr w:type="gramEnd"/>
      <w:r w:rsidRPr="009A1BF2">
        <w:rPr>
          <w:rFonts w:ascii="Times New Roman" w:hAnsi="Times New Roman" w:cs="Times New Roman"/>
          <w:sz w:val="24"/>
          <w:szCs w:val="24"/>
        </w:rPr>
        <w:t xml:space="preserve">зменяется от 0 до 100 Дж; </w:t>
      </w:r>
    </w:p>
    <w:p w:rsidR="009A1BF2" w:rsidRPr="009A1BF2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BF2">
        <w:rPr>
          <w:rFonts w:ascii="Times New Roman" w:hAnsi="Times New Roman" w:cs="Times New Roman"/>
          <w:sz w:val="24"/>
          <w:szCs w:val="24"/>
        </w:rPr>
        <w:t xml:space="preserve">       С) не изменяется и </w:t>
      </w:r>
      <w:proofErr w:type="gramStart"/>
      <w:r w:rsidRPr="009A1BF2">
        <w:rPr>
          <w:rFonts w:ascii="Times New Roman" w:hAnsi="Times New Roman" w:cs="Times New Roman"/>
          <w:sz w:val="24"/>
          <w:szCs w:val="24"/>
        </w:rPr>
        <w:t>равна</w:t>
      </w:r>
      <w:proofErr w:type="gramEnd"/>
      <w:r w:rsidRPr="009A1BF2">
        <w:rPr>
          <w:rFonts w:ascii="Times New Roman" w:hAnsi="Times New Roman" w:cs="Times New Roman"/>
          <w:sz w:val="24"/>
          <w:szCs w:val="24"/>
        </w:rPr>
        <w:t xml:space="preserve"> 100 Дж;         D) не изменяется и равна 50 Дж;    </w:t>
      </w:r>
    </w:p>
    <w:p w:rsidR="00054CED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BF2">
        <w:rPr>
          <w:rFonts w:ascii="Times New Roman" w:hAnsi="Times New Roman" w:cs="Times New Roman"/>
          <w:sz w:val="24"/>
          <w:szCs w:val="24"/>
        </w:rPr>
        <w:t xml:space="preserve">       Е) не изменяется и </w:t>
      </w:r>
      <w:proofErr w:type="gramStart"/>
      <w:r w:rsidRPr="009A1BF2">
        <w:rPr>
          <w:rFonts w:ascii="Times New Roman" w:hAnsi="Times New Roman" w:cs="Times New Roman"/>
          <w:sz w:val="24"/>
          <w:szCs w:val="24"/>
        </w:rPr>
        <w:t>равна</w:t>
      </w:r>
      <w:proofErr w:type="gramEnd"/>
      <w:r w:rsidRPr="009A1BF2">
        <w:rPr>
          <w:rFonts w:ascii="Times New Roman" w:hAnsi="Times New Roman" w:cs="Times New Roman"/>
          <w:sz w:val="24"/>
          <w:szCs w:val="24"/>
        </w:rPr>
        <w:t xml:space="preserve"> 150 Дж.</w:t>
      </w:r>
    </w:p>
    <w:p w:rsidR="009A1BF2" w:rsidRPr="009A1BF2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1BF2" w:rsidRPr="009A1BF2" w:rsidRDefault="009A1BF2" w:rsidP="001F1701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9A1BF2">
        <w:rPr>
          <w:rFonts w:ascii="Times New Roman" w:hAnsi="Times New Roman" w:cs="Times New Roman"/>
          <w:sz w:val="24"/>
          <w:szCs w:val="24"/>
        </w:rPr>
        <w:t xml:space="preserve">   Энергия  магнитного поля катушки  равна  4,8.10-3 Дж,  а  индуктивность L = 0,24 Гн. Сила  тока  в  колебательном  контуре  в  момент  полной  разрядки  конденсатора  </w:t>
      </w:r>
      <w:r w:rsidRPr="009A1BF2">
        <w:rPr>
          <w:rFonts w:ascii="Times New Roman" w:hAnsi="Times New Roman" w:cs="Times New Roman"/>
          <w:sz w:val="24"/>
          <w:szCs w:val="24"/>
        </w:rPr>
        <w:tab/>
        <w:t xml:space="preserve">равна:   </w:t>
      </w:r>
    </w:p>
    <w:p w:rsidR="009A1BF2" w:rsidRDefault="009A1BF2" w:rsidP="001F1701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BF2">
        <w:rPr>
          <w:rFonts w:ascii="Times New Roman" w:hAnsi="Times New Roman" w:cs="Times New Roman"/>
          <w:sz w:val="24"/>
          <w:szCs w:val="24"/>
        </w:rPr>
        <w:t xml:space="preserve">        А) 2А;</w:t>
      </w:r>
      <w:r w:rsidRPr="009A1BF2">
        <w:rPr>
          <w:rFonts w:ascii="Times New Roman" w:hAnsi="Times New Roman" w:cs="Times New Roman"/>
          <w:sz w:val="24"/>
          <w:szCs w:val="24"/>
        </w:rPr>
        <w:tab/>
        <w:t xml:space="preserve">        В) 1,4</w:t>
      </w:r>
      <w:proofErr w:type="gramStart"/>
      <w:r w:rsidRPr="009A1BF2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9A1BF2">
        <w:rPr>
          <w:rFonts w:ascii="Times New Roman" w:hAnsi="Times New Roman" w:cs="Times New Roman"/>
          <w:sz w:val="24"/>
          <w:szCs w:val="24"/>
        </w:rPr>
        <w:t>;</w:t>
      </w:r>
      <w:r w:rsidRPr="009A1BF2">
        <w:rPr>
          <w:rFonts w:ascii="Times New Roman" w:hAnsi="Times New Roman" w:cs="Times New Roman"/>
          <w:sz w:val="24"/>
          <w:szCs w:val="24"/>
        </w:rPr>
        <w:tab/>
        <w:t>С) 0,14А;</w:t>
      </w:r>
      <w:r w:rsidRPr="009A1BF2">
        <w:rPr>
          <w:rFonts w:ascii="Times New Roman" w:hAnsi="Times New Roman" w:cs="Times New Roman"/>
          <w:sz w:val="24"/>
          <w:szCs w:val="24"/>
        </w:rPr>
        <w:tab/>
        <w:t xml:space="preserve">    D)  0,2А;</w:t>
      </w:r>
      <w:r w:rsidRPr="009A1BF2">
        <w:rPr>
          <w:rFonts w:ascii="Times New Roman" w:hAnsi="Times New Roman" w:cs="Times New Roman"/>
          <w:sz w:val="24"/>
          <w:szCs w:val="24"/>
        </w:rPr>
        <w:tab/>
        <w:t xml:space="preserve">          Е)  0,4А.</w:t>
      </w:r>
    </w:p>
    <w:p w:rsidR="009A1BF2" w:rsidRDefault="009A1BF2" w:rsidP="001F1701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701" w:rsidRPr="001F1701" w:rsidRDefault="009A1BF2" w:rsidP="001F17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1F1701" w:rsidRPr="001F1701">
        <w:rPr>
          <w:rFonts w:ascii="Times New Roman" w:hAnsi="Times New Roman" w:cs="Times New Roman"/>
          <w:sz w:val="24"/>
          <w:szCs w:val="24"/>
        </w:rPr>
        <w:t xml:space="preserve">Затухающие колебания системы происходят по закону </w:t>
      </w:r>
      <w:r w:rsidR="001F1701" w:rsidRPr="001F1701">
        <w:rPr>
          <w:rFonts w:ascii="Times New Roman" w:hAnsi="Times New Roman" w:cs="Times New Roman"/>
          <w:sz w:val="24"/>
          <w:szCs w:val="24"/>
        </w:rPr>
        <w:object w:dxaOrig="2659" w:dyaOrig="620">
          <v:shape id="_x0000_i1028" type="#_x0000_t75" style="width:132.75pt;height:30.75pt" o:ole="" fillcolor="window">
            <v:imagedata r:id="rId11" o:title=""/>
          </v:shape>
          <o:OLEObject Type="Embed" ProgID="Equation.3" ShapeID="_x0000_i1028" DrawAspect="Content" ObjectID="_1673781481" r:id="rId12"/>
        </w:object>
      </w:r>
      <w:r w:rsidR="001F1701" w:rsidRPr="001F1701">
        <w:rPr>
          <w:rFonts w:ascii="Times New Roman" w:hAnsi="Times New Roman" w:cs="Times New Roman"/>
          <w:sz w:val="24"/>
          <w:szCs w:val="24"/>
        </w:rPr>
        <w:t>.  Логарифмический декремент затухания равен:</w:t>
      </w:r>
    </w:p>
    <w:p w:rsidR="001F1701" w:rsidRPr="001F1701" w:rsidRDefault="001F1701" w:rsidP="001F17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 xml:space="preserve">       A)  0,03;         B) 0,015;        C)  0,942;         D)  0,096;          E)  0,06.</w:t>
      </w:r>
    </w:p>
    <w:p w:rsidR="001F1701" w:rsidRPr="001F1701" w:rsidRDefault="001F1701" w:rsidP="001F1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1701" w:rsidRPr="001F1701" w:rsidRDefault="001F1701" w:rsidP="001F170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>8.</w:t>
      </w:r>
      <w:r w:rsidRPr="001F1701">
        <w:rPr>
          <w:rFonts w:ascii="Times New Roman" w:hAnsi="Times New Roman" w:cs="Times New Roman"/>
          <w:sz w:val="24"/>
          <w:szCs w:val="24"/>
        </w:rPr>
        <w:t xml:space="preserve"> Если период колебаний</w:t>
      </w:r>
      <w:proofErr w:type="gramStart"/>
      <w:r w:rsidRPr="001F1701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1F1701">
        <w:rPr>
          <w:rFonts w:ascii="Times New Roman" w:hAnsi="Times New Roman" w:cs="Times New Roman"/>
          <w:sz w:val="24"/>
          <w:szCs w:val="24"/>
        </w:rPr>
        <w:t xml:space="preserve">=1,5 с, а коэффициент затухания 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62"/>
      </w:r>
      <w:r w:rsidRPr="001F1701">
        <w:rPr>
          <w:rFonts w:ascii="Times New Roman" w:hAnsi="Times New Roman" w:cs="Times New Roman"/>
          <w:sz w:val="24"/>
          <w:szCs w:val="24"/>
        </w:rPr>
        <w:t>=2с-1 , то логарифмический декремент затухания равен:</w:t>
      </w:r>
    </w:p>
    <w:p w:rsidR="001F1701" w:rsidRPr="001F1701" w:rsidRDefault="001F1701" w:rsidP="001F170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 xml:space="preserve">        А) 0,75;</w:t>
      </w:r>
      <w:r w:rsidRPr="001F1701">
        <w:rPr>
          <w:rFonts w:ascii="Times New Roman" w:hAnsi="Times New Roman" w:cs="Times New Roman"/>
          <w:sz w:val="24"/>
          <w:szCs w:val="24"/>
        </w:rPr>
        <w:tab/>
        <w:t xml:space="preserve">    В) 3;           С) 4,5;          D) 1,5;             Е) 6.</w:t>
      </w:r>
    </w:p>
    <w:p w:rsidR="009A1BF2" w:rsidRDefault="009A1BF2" w:rsidP="001F1701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701" w:rsidRPr="001F1701" w:rsidRDefault="001F1701" w:rsidP="001F17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>9.</w:t>
      </w:r>
      <w:r w:rsidRPr="001F1701">
        <w:rPr>
          <w:rFonts w:ascii="Times New Roman" w:hAnsi="Times New Roman" w:cs="Times New Roman"/>
          <w:sz w:val="24"/>
          <w:szCs w:val="24"/>
        </w:rPr>
        <w:t xml:space="preserve"> При увеличении циклической частоты колебаний в 2 раза индуктивное сопротивление в цепи переменного тока:</w:t>
      </w:r>
    </w:p>
    <w:p w:rsidR="001F1701" w:rsidRPr="001F1701" w:rsidRDefault="001F1701" w:rsidP="001F17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 xml:space="preserve">        А) возрастает в 2 раза;          В) уменьшается в 2 раза;    </w:t>
      </w:r>
    </w:p>
    <w:p w:rsidR="001F1701" w:rsidRPr="001F1701" w:rsidRDefault="001F1701" w:rsidP="001F17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 xml:space="preserve">        С) увеличивается в 4 раза;      D) уменьшается в 4 раза;    Е) не изменяется.</w:t>
      </w:r>
    </w:p>
    <w:p w:rsidR="001F1701" w:rsidRPr="001F1701" w:rsidRDefault="001F1701" w:rsidP="001F1701">
      <w:pPr>
        <w:pStyle w:val="a4"/>
        <w:tabs>
          <w:tab w:val="left" w:pos="360"/>
        </w:tabs>
        <w:rPr>
          <w:rFonts w:eastAsiaTheme="minorHAnsi"/>
          <w:b w:val="0"/>
          <w:sz w:val="24"/>
          <w:szCs w:val="24"/>
          <w:lang w:eastAsia="en-US"/>
        </w:rPr>
      </w:pPr>
    </w:p>
    <w:p w:rsidR="001F1701" w:rsidRPr="001F1701" w:rsidRDefault="001F1701" w:rsidP="001F1701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 xml:space="preserve">10. </w:t>
      </w:r>
      <w:r w:rsidRPr="001F1701">
        <w:rPr>
          <w:rFonts w:ascii="Times New Roman" w:hAnsi="Times New Roman" w:cs="Times New Roman"/>
          <w:sz w:val="24"/>
          <w:szCs w:val="24"/>
        </w:rPr>
        <w:t xml:space="preserve">Дифференциальное уравнение вынужденных электрических колебаний в контуре имеет вид  </w:t>
      </w:r>
      <w:r w:rsidRPr="001F1701">
        <w:rPr>
          <w:rFonts w:ascii="Times New Roman" w:hAnsi="Times New Roman" w:cs="Times New Roman"/>
          <w:sz w:val="24"/>
          <w:szCs w:val="24"/>
        </w:rPr>
        <w:object w:dxaOrig="200" w:dyaOrig="480">
          <v:shape id="_x0000_i1029" type="#_x0000_t75" style="width:13.5pt;height:31.5pt" o:ole="" fillcolor="window">
            <v:imagedata r:id="rId13" o:title=""/>
          </v:shape>
          <o:OLEObject Type="Embed" ProgID="Equation.3" ShapeID="_x0000_i1029" DrawAspect="Content" ObjectID="_1673781482" r:id="rId14"/>
        </w:object>
      </w:r>
      <w:r w:rsidRPr="001F1701">
        <w:rPr>
          <w:rFonts w:ascii="Times New Roman" w:hAnsi="Times New Roman" w:cs="Times New Roman"/>
          <w:sz w:val="24"/>
          <w:szCs w:val="24"/>
        </w:rPr>
        <w:t>+0,3</w:t>
      </w:r>
      <w:r w:rsidRPr="001F1701">
        <w:rPr>
          <w:rFonts w:ascii="Times New Roman" w:hAnsi="Times New Roman" w:cs="Times New Roman"/>
          <w:sz w:val="24"/>
          <w:szCs w:val="24"/>
        </w:rPr>
        <w:object w:dxaOrig="200" w:dyaOrig="480">
          <v:shape id="_x0000_i1030" type="#_x0000_t75" style="width:13.5pt;height:31.5pt" o:ole="" fillcolor="window">
            <v:imagedata r:id="rId15" o:title=""/>
          </v:shape>
          <o:OLEObject Type="Embed" ProgID="Equation.3" ShapeID="_x0000_i1030" DrawAspect="Content" ObjectID="_1673781483" r:id="rId16"/>
        </w:object>
      </w:r>
      <w:r w:rsidRPr="001F1701">
        <w:rPr>
          <w:rFonts w:ascii="Times New Roman" w:hAnsi="Times New Roman" w:cs="Times New Roman"/>
          <w:sz w:val="24"/>
          <w:szCs w:val="24"/>
        </w:rPr>
        <w:t>+4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70"/>
      </w:r>
      <w:r w:rsidRPr="001F1701">
        <w:rPr>
          <w:rFonts w:ascii="Times New Roman" w:hAnsi="Times New Roman" w:cs="Times New Roman"/>
          <w:sz w:val="24"/>
          <w:szCs w:val="24"/>
        </w:rPr>
        <w:t>2</w:t>
      </w:r>
      <w:r w:rsidRPr="001F1701">
        <w:rPr>
          <w:rFonts w:ascii="Times New Roman" w:hAnsi="Times New Roman" w:cs="Times New Roman"/>
          <w:sz w:val="24"/>
          <w:szCs w:val="24"/>
        </w:rPr>
        <w:sym w:font="Courier New" w:char="0071"/>
      </w:r>
      <w:r w:rsidRPr="001F1701">
        <w:rPr>
          <w:rFonts w:ascii="Times New Roman" w:hAnsi="Times New Roman" w:cs="Times New Roman"/>
          <w:sz w:val="24"/>
          <w:szCs w:val="24"/>
        </w:rPr>
        <w:t xml:space="preserve"> = 2cos6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70"/>
      </w:r>
      <w:r w:rsidRPr="001F1701">
        <w:rPr>
          <w:rFonts w:ascii="Times New Roman" w:hAnsi="Times New Roman" w:cs="Times New Roman"/>
          <w:sz w:val="24"/>
          <w:szCs w:val="24"/>
        </w:rPr>
        <w:t>t. Чему равна циклическая частота источника переменной ЭДС:</w:t>
      </w:r>
    </w:p>
    <w:p w:rsidR="009A1BF2" w:rsidRPr="0071479D" w:rsidRDefault="001F1701" w:rsidP="001F1701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F1701">
        <w:rPr>
          <w:rFonts w:ascii="Times New Roman" w:hAnsi="Times New Roman" w:cs="Times New Roman"/>
          <w:sz w:val="24"/>
          <w:szCs w:val="24"/>
        </w:rPr>
        <w:t xml:space="preserve">        А) 0,3 с-1;</w:t>
      </w:r>
      <w:r w:rsidRPr="001F1701">
        <w:rPr>
          <w:rFonts w:ascii="Times New Roman" w:hAnsi="Times New Roman" w:cs="Times New Roman"/>
          <w:sz w:val="24"/>
          <w:szCs w:val="24"/>
        </w:rPr>
        <w:tab/>
        <w:t xml:space="preserve">    В) 2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70"/>
      </w:r>
      <w:r w:rsidRPr="001F1701">
        <w:rPr>
          <w:rFonts w:ascii="Times New Roman" w:hAnsi="Times New Roman" w:cs="Times New Roman"/>
          <w:sz w:val="24"/>
          <w:szCs w:val="24"/>
        </w:rPr>
        <w:t xml:space="preserve"> с-1;        С) 4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70"/>
      </w:r>
      <w:r w:rsidRPr="001F1701">
        <w:rPr>
          <w:rFonts w:ascii="Times New Roman" w:hAnsi="Times New Roman" w:cs="Times New Roman"/>
          <w:sz w:val="24"/>
          <w:szCs w:val="24"/>
        </w:rPr>
        <w:t>2 с-1;         D) 6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70"/>
      </w:r>
      <w:r w:rsidRPr="001F1701">
        <w:rPr>
          <w:rFonts w:ascii="Times New Roman" w:hAnsi="Times New Roman" w:cs="Times New Roman"/>
          <w:sz w:val="24"/>
          <w:szCs w:val="24"/>
        </w:rPr>
        <w:t xml:space="preserve"> с-1;         Е) 3</w:t>
      </w:r>
      <w:r w:rsidRPr="001F1701">
        <w:rPr>
          <w:rFonts w:ascii="Times New Roman" w:hAnsi="Times New Roman" w:cs="Times New Roman"/>
          <w:sz w:val="24"/>
          <w:szCs w:val="24"/>
        </w:rPr>
        <w:sym w:font="Symbol" w:char="F070"/>
      </w:r>
      <w:r w:rsidRPr="001F1701">
        <w:rPr>
          <w:rFonts w:ascii="Times New Roman" w:hAnsi="Times New Roman" w:cs="Times New Roman"/>
          <w:sz w:val="24"/>
          <w:szCs w:val="24"/>
        </w:rPr>
        <w:t xml:space="preserve"> с-1.</w:t>
      </w:r>
    </w:p>
    <w:sectPr w:rsidR="009A1BF2" w:rsidRPr="0071479D" w:rsidSect="001F1701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63347"/>
    <w:multiLevelType w:val="hybridMultilevel"/>
    <w:tmpl w:val="4532D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6C8"/>
    <w:rsid w:val="00054CED"/>
    <w:rsid w:val="001F1701"/>
    <w:rsid w:val="002356C8"/>
    <w:rsid w:val="005A0209"/>
    <w:rsid w:val="0071479D"/>
    <w:rsid w:val="00964E37"/>
    <w:rsid w:val="009A1BF2"/>
    <w:rsid w:val="00F2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6C8"/>
    <w:pPr>
      <w:ind w:left="720"/>
      <w:contextualSpacing/>
    </w:pPr>
  </w:style>
  <w:style w:type="paragraph" w:styleId="a4">
    <w:name w:val="Body Text"/>
    <w:basedOn w:val="a"/>
    <w:link w:val="a5"/>
    <w:rsid w:val="001F170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1F1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6C8"/>
    <w:pPr>
      <w:ind w:left="720"/>
      <w:contextualSpacing/>
    </w:pPr>
  </w:style>
  <w:style w:type="paragraph" w:styleId="a4">
    <w:name w:val="Body Text"/>
    <w:basedOn w:val="a"/>
    <w:link w:val="a5"/>
    <w:rsid w:val="001F170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1F1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КСС</cp:lastModifiedBy>
  <cp:revision>2</cp:revision>
  <dcterms:created xsi:type="dcterms:W3CDTF">2021-02-02T04:39:00Z</dcterms:created>
  <dcterms:modified xsi:type="dcterms:W3CDTF">2021-02-02T08:31:00Z</dcterms:modified>
</cp:coreProperties>
</file>